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2020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天府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 xml:space="preserve"> 入围实物作品展示信息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表</w:t>
      </w:r>
    </w:p>
    <w:p>
      <w:pPr>
        <w:spacing w:line="59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</w:pPr>
    </w:p>
    <w:tbl>
      <w:tblPr>
        <w:tblStyle w:val="7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一、参赛者资料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个人参赛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公司、团体、协会参赛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专业组（有实物或是已投入市场）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概念组（有相关设计思路作品）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主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微信号            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二、参赛作品资料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作品编号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作品类别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工业创意设计类</w:t>
            </w:r>
            <w:r>
              <w:rPr>
                <w:rFonts w:hint="eastAsia" w:ascii="楷体_GB2312" w:hAnsi="楷体_GB2312" w:eastAsia="楷体_GB2312" w:cs="楷体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时尚创意设计类 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文旅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创意设计类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数字创意设计类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空间创意设计</w:t>
            </w:r>
            <w:r>
              <w:rPr>
                <w:rFonts w:hint="eastAsia" w:ascii="楷体_GB2312" w:hAnsi="楷体_GB2312" w:eastAsia="楷体_GB2312" w:cs="楷体_GB2312"/>
                <w:lang w:val="zh-TW"/>
              </w:rPr>
              <w:t>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概念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阐述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实物相关信息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尺寸（单位cm）：长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 宽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高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实物重量（单位kg）：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可展呈形式：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落地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展台摆放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挂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TW" w:eastAsia="zh-TW"/>
              </w:rPr>
              <w:t>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TW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实物展示示意图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</w:rPr>
              <w:t>附实物展示照片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</w:tc>
      </w:tr>
    </w:tbl>
    <w:p/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2020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天府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 xml:space="preserve"> 邮寄包裹外包装信息表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</w:p>
    <w:tbl>
      <w:tblPr>
        <w:tblStyle w:val="7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3116"/>
        <w:gridCol w:w="1860"/>
        <w:gridCol w:w="30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>2020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金熊猫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>天府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/>
              </w:rPr>
              <w:t>创意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设计奖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 xml:space="preserve"> 入围实物作品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作品编号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专业组（有实物或是已投入市场）</w:t>
            </w:r>
          </w:p>
          <w:p>
            <w:pPr>
              <w:rPr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概念组（有相关设计思路作品）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作品类别</w:t>
            </w:r>
          </w:p>
        </w:tc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工业创意设计类</w:t>
            </w:r>
            <w:r>
              <w:rPr>
                <w:rFonts w:hint="eastAsia" w:ascii="楷体_GB2312" w:hAnsi="楷体_GB2312" w:eastAsia="楷体_GB2312" w:cs="楷体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时尚创意设计类 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文旅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创意设计类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数字创意设计类  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空间创意设计</w:t>
            </w:r>
            <w:r>
              <w:rPr>
                <w:rFonts w:hint="eastAsia" w:ascii="楷体_GB2312" w:hAnsi="楷体_GB2312" w:eastAsia="楷体_GB2312" w:cs="楷体_GB2312"/>
                <w:lang w:val="zh-TW"/>
              </w:rPr>
              <w:t>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</w:tc>
      </w:tr>
    </w:tbl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5447"/>
    <w:rsid w:val="00405772"/>
    <w:rsid w:val="0059407D"/>
    <w:rsid w:val="00AB68D3"/>
    <w:rsid w:val="00C17F42"/>
    <w:rsid w:val="00E95EA4"/>
    <w:rsid w:val="00EF2CBD"/>
    <w:rsid w:val="1C2377AC"/>
    <w:rsid w:val="2A48440C"/>
    <w:rsid w:val="37545447"/>
    <w:rsid w:val="395B6140"/>
    <w:rsid w:val="3D97798F"/>
    <w:rsid w:val="3E435B78"/>
    <w:rsid w:val="3E6E416F"/>
    <w:rsid w:val="40060A0D"/>
    <w:rsid w:val="413D0A8A"/>
    <w:rsid w:val="4ABF3BA4"/>
    <w:rsid w:val="57F93557"/>
    <w:rsid w:val="584E0A63"/>
    <w:rsid w:val="5BA40E6B"/>
    <w:rsid w:val="687657E6"/>
    <w:rsid w:val="6B823F63"/>
    <w:rsid w:val="75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481</Characters>
  <Lines>4</Lines>
  <Paragraphs>1</Paragraphs>
  <TotalTime>8</TotalTime>
  <ScaleCrop>false</ScaleCrop>
  <LinksUpToDate>false</LinksUpToDate>
  <CharactersWithSpaces>564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2019-09-29T08:29:00Z</dcterms:created>
  <dc:creator>Lynn</dc:creator>
  <cp:lastModifiedBy>Administrator</cp:lastModifiedBy>
  <dcterms:modified xsi:type="dcterms:W3CDTF">2020-10-14T12:35:39Z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